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E" w:rsidRDefault="00D86945" w:rsidP="00D86945">
      <w:pPr>
        <w:jc w:val="center"/>
        <w:rPr>
          <w:rFonts w:hint="eastAsia"/>
        </w:rPr>
      </w:pPr>
      <w:r>
        <w:t>機械設計</w:t>
      </w:r>
      <w:r>
        <w:t>I</w:t>
      </w:r>
      <w:r>
        <w:t xml:space="preserve">　</w:t>
      </w:r>
      <w:r w:rsidR="00193F7C">
        <w:t>設計手順</w:t>
      </w:r>
    </w:p>
    <w:p w:rsidR="00D86945" w:rsidRDefault="00D86945"/>
    <w:p w:rsidR="00193F7C" w:rsidRDefault="00193F7C">
      <w:pPr>
        <w:rPr>
          <w:rFonts w:hint="eastAsia"/>
        </w:rPr>
      </w:pPr>
      <w:r>
        <w:t>I</w:t>
      </w:r>
      <w:r>
        <w:t>．戦略計画書</w:t>
      </w:r>
    </w:p>
    <w:p w:rsidR="00D86945" w:rsidRDefault="00D86945">
      <w:r>
        <w:t>ルールに従ってロボットを製作するための、ロボットの設計コンセプトをまとめる。</w:t>
      </w:r>
    </w:p>
    <w:p w:rsidR="00D86945" w:rsidRDefault="00EC2344" w:rsidP="00D86945">
      <w:pPr>
        <w:pStyle w:val="a3"/>
        <w:numPr>
          <w:ilvl w:val="0"/>
          <w:numId w:val="1"/>
        </w:numPr>
        <w:ind w:leftChars="0"/>
      </w:pPr>
      <w:r>
        <w:t>ルール解析：</w:t>
      </w:r>
      <w:r w:rsidR="00D86945">
        <w:t>ルールから、ロボットおよび戦略において必要な要素を抽出する。</w:t>
      </w:r>
    </w:p>
    <w:p w:rsidR="00D86945" w:rsidRDefault="00D86945" w:rsidP="00D86945">
      <w:pPr>
        <w:pStyle w:val="a3"/>
        <w:ind w:leftChars="0" w:left="360"/>
      </w:pPr>
      <w:r>
        <w:t>ルールから、ロボットを製作するために必要となる要素（移動方法、作業など）を抽出する。また、ルール上の制約などから、ロボットに求められる</w:t>
      </w:r>
      <w:bookmarkStart w:id="0" w:name="_GoBack"/>
      <w:r>
        <w:t>制約</w:t>
      </w:r>
      <w:bookmarkEnd w:id="0"/>
      <w:r>
        <w:t>も考える。その他、戦略上に重要となる要素も検討しておく。</w:t>
      </w:r>
    </w:p>
    <w:p w:rsidR="00D86945" w:rsidRDefault="00C641F0" w:rsidP="00D86945">
      <w:pPr>
        <w:pStyle w:val="a3"/>
        <w:numPr>
          <w:ilvl w:val="0"/>
          <w:numId w:val="1"/>
        </w:numPr>
        <w:ind w:leftChars="0"/>
      </w:pPr>
      <w:r>
        <w:t>戦略：</w:t>
      </w:r>
      <w:r w:rsidR="00D86945">
        <w:t>戦略を立てる。戦略においては、目標を立てること。</w:t>
      </w:r>
    </w:p>
    <w:p w:rsidR="00D86945" w:rsidRDefault="007360E6" w:rsidP="00D86945">
      <w:pPr>
        <w:pStyle w:val="a3"/>
        <w:ind w:leftChars="0" w:left="360"/>
      </w:pPr>
      <w:r>
        <w:t>どのように得点をするのかの戦略を立てる。その戦略において、時間内での得点の目標を立てる。</w:t>
      </w:r>
    </w:p>
    <w:p w:rsidR="00D86945" w:rsidRDefault="00C641F0" w:rsidP="00D86945">
      <w:pPr>
        <w:pStyle w:val="a3"/>
        <w:numPr>
          <w:ilvl w:val="0"/>
          <w:numId w:val="1"/>
        </w:numPr>
        <w:ind w:leftChars="0"/>
      </w:pPr>
      <w:r>
        <w:t>ロボットの機構（第</w:t>
      </w:r>
      <w:r>
        <w:t>1</w:t>
      </w:r>
      <w:r>
        <w:t>案）：</w:t>
      </w:r>
      <w:r w:rsidR="00D86945">
        <w:t>戦略に従って、ロボットの機構を考える。</w:t>
      </w:r>
    </w:p>
    <w:p w:rsidR="00007ECB" w:rsidRDefault="00007ECB" w:rsidP="00007ECB">
      <w:pPr>
        <w:pStyle w:val="a3"/>
        <w:ind w:leftChars="0" w:left="360"/>
      </w:pPr>
      <w:r>
        <w:t>立てた戦略から、ロボットに必要な機構を考える。</w:t>
      </w:r>
    </w:p>
    <w:p w:rsidR="00D86945" w:rsidRDefault="00D53A03" w:rsidP="00D86945">
      <w:pPr>
        <w:pStyle w:val="a3"/>
        <w:numPr>
          <w:ilvl w:val="0"/>
          <w:numId w:val="1"/>
        </w:numPr>
        <w:ind w:leftChars="0"/>
      </w:pPr>
      <w:r>
        <w:t>ロボットのスペック：</w:t>
      </w:r>
      <w:r w:rsidR="00D86945">
        <w:t>ロボットの機構において、必要なスペックを求める。</w:t>
      </w:r>
    </w:p>
    <w:p w:rsidR="00007ECB" w:rsidRDefault="00007ECB" w:rsidP="00007ECB">
      <w:pPr>
        <w:pStyle w:val="a3"/>
        <w:ind w:leftChars="0" w:left="360"/>
      </w:pPr>
      <w:r>
        <w:t>戦略およびロボットの機構から、ロボットの主なスペック（移動速度、動作速度など）を考える。</w:t>
      </w:r>
    </w:p>
    <w:p w:rsidR="00007ECB" w:rsidRDefault="00D53A03" w:rsidP="00007ECB">
      <w:pPr>
        <w:pStyle w:val="a3"/>
        <w:numPr>
          <w:ilvl w:val="0"/>
          <w:numId w:val="1"/>
        </w:numPr>
        <w:ind w:leftChars="0"/>
      </w:pPr>
      <w:r>
        <w:t>シミュレーション：</w:t>
      </w:r>
      <w:r w:rsidR="00007ECB">
        <w:t>ロボットによる戦略のシミュレーションを行う。</w:t>
      </w:r>
    </w:p>
    <w:p w:rsidR="00C641F0" w:rsidRPr="00C641F0" w:rsidRDefault="00C641F0" w:rsidP="00C641F0">
      <w:pPr>
        <w:pStyle w:val="a3"/>
        <w:ind w:leftChars="0" w:left="360"/>
      </w:pPr>
      <w:r>
        <w:t>決めたロボットのスペックなどに従って、戦略のシミュレーションを行い、戦略およびロボットの機構について、検討を行う。その際、問題点などをまとめておく。</w:t>
      </w:r>
    </w:p>
    <w:p w:rsidR="00C641F0" w:rsidRDefault="00C641F0" w:rsidP="00007ECB">
      <w:pPr>
        <w:pStyle w:val="a3"/>
        <w:numPr>
          <w:ilvl w:val="0"/>
          <w:numId w:val="1"/>
        </w:numPr>
        <w:ind w:leftChars="0"/>
      </w:pPr>
      <w:r>
        <w:t>ロボットの機構（第</w:t>
      </w:r>
      <w:r>
        <w:t>2</w:t>
      </w:r>
      <w:r>
        <w:t>案）：シミュレーションの結果によってロボットの機構を検討する。</w:t>
      </w:r>
    </w:p>
    <w:p w:rsidR="00C641F0" w:rsidRDefault="00C641F0" w:rsidP="00C641F0">
      <w:pPr>
        <w:pStyle w:val="a3"/>
        <w:ind w:leftChars="0" w:left="360"/>
      </w:pPr>
      <w:r>
        <w:rPr>
          <w:rFonts w:hint="eastAsia"/>
        </w:rPr>
        <w:t>シミュレーションの結果を基にして、ロボットの機構を見直し、必要があれば、修正する。</w:t>
      </w:r>
    </w:p>
    <w:p w:rsidR="00C641F0" w:rsidRDefault="00C641F0" w:rsidP="00C641F0"/>
    <w:p w:rsidR="00C641F0" w:rsidRDefault="00C641F0" w:rsidP="00C641F0">
      <w:r>
        <w:t>［戦略計画書のまとめ方］</w:t>
      </w:r>
    </w:p>
    <w:p w:rsidR="00C641F0" w:rsidRDefault="00C641F0" w:rsidP="00C641F0">
      <w:r>
        <w:t>戦略計画書では、必要に応じて、図を使うなどして、わかりやすくまとめること。</w:t>
      </w:r>
    </w:p>
    <w:p w:rsidR="00D53A03" w:rsidRDefault="00D53A03" w:rsidP="00C641F0"/>
    <w:p w:rsidR="00007ECB" w:rsidRDefault="00474517" w:rsidP="00007ECB">
      <w:r>
        <w:t>II</w:t>
      </w:r>
      <w:r>
        <w:t>．ロボットデザイン</w:t>
      </w:r>
    </w:p>
    <w:p w:rsidR="00474517" w:rsidRDefault="00474517" w:rsidP="00007ECB">
      <w:r>
        <w:t>戦略計画書で考えたロボットの機構に基づき、ロボット全体のデザインを行う。</w:t>
      </w:r>
    </w:p>
    <w:p w:rsidR="00474517" w:rsidRDefault="00474517" w:rsidP="00007ECB"/>
    <w:p w:rsidR="00474517" w:rsidRDefault="00474517" w:rsidP="00007ECB">
      <w:r>
        <w:t>III</w:t>
      </w:r>
      <w:r>
        <w:t>．計算書</w:t>
      </w:r>
    </w:p>
    <w:p w:rsidR="00474517" w:rsidRDefault="00474517" w:rsidP="00007ECB">
      <w:r>
        <w:t>ロボットデザインに合わせて、モータ等の仕様や強度を基にした部材の寸法などを決定する。</w:t>
      </w:r>
    </w:p>
    <w:p w:rsidR="00474517" w:rsidRDefault="00474517" w:rsidP="00007ECB"/>
    <w:p w:rsidR="00474517" w:rsidRDefault="00474517" w:rsidP="00007ECB">
      <w:r>
        <w:t>IV</w:t>
      </w:r>
      <w:r>
        <w:t>．設計図</w:t>
      </w:r>
    </w:p>
    <w:p w:rsidR="00474517" w:rsidRDefault="00474517" w:rsidP="00007ECB">
      <w:pPr>
        <w:rPr>
          <w:rFonts w:hint="eastAsia"/>
        </w:rPr>
      </w:pPr>
      <w:r>
        <w:t>計算書を基に、ロボットの設計図を作成する。</w:t>
      </w:r>
    </w:p>
    <w:p w:rsidR="00EC2344" w:rsidRDefault="00EC2344">
      <w:pPr>
        <w:widowControl/>
        <w:jc w:val="left"/>
      </w:pPr>
      <w:r>
        <w:br w:type="page"/>
      </w:r>
    </w:p>
    <w:p w:rsidR="00EC2344" w:rsidRPr="00EC2344" w:rsidRDefault="00EC2344" w:rsidP="00EC2344">
      <w:pPr>
        <w:jc w:val="center"/>
        <w:rPr>
          <w:sz w:val="36"/>
        </w:rPr>
      </w:pPr>
      <w:r w:rsidRPr="00EC2344">
        <w:rPr>
          <w:rFonts w:hint="eastAsia"/>
          <w:sz w:val="36"/>
        </w:rPr>
        <w:lastRenderedPageBreak/>
        <w:t>戦略計画書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1724"/>
        <w:gridCol w:w="2784"/>
      </w:tblGrid>
      <w:tr w:rsidR="00EC2344" w:rsidTr="00EC2344">
        <w:trPr>
          <w:trHeight w:val="737"/>
        </w:trPr>
        <w:tc>
          <w:tcPr>
            <w:tcW w:w="1838" w:type="dxa"/>
            <w:vAlign w:val="center"/>
          </w:tcPr>
          <w:p w:rsidR="00EC2344" w:rsidRDefault="00EC2344" w:rsidP="00EC234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70" w:type="dxa"/>
          </w:tcPr>
          <w:p w:rsidR="00EC2344" w:rsidRDefault="00EC2344" w:rsidP="00007ECB"/>
        </w:tc>
        <w:tc>
          <w:tcPr>
            <w:tcW w:w="1724" w:type="dxa"/>
            <w:vAlign w:val="center"/>
          </w:tcPr>
          <w:p w:rsidR="00EC2344" w:rsidRDefault="00EC2344" w:rsidP="00EC23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4" w:type="dxa"/>
          </w:tcPr>
          <w:p w:rsidR="00EC2344" w:rsidRDefault="00EC2344" w:rsidP="00007ECB"/>
        </w:tc>
      </w:tr>
      <w:tr w:rsidR="00EC2344" w:rsidTr="00EC2344">
        <w:tc>
          <w:tcPr>
            <w:tcW w:w="9016" w:type="dxa"/>
            <w:gridSpan w:val="4"/>
            <w:vAlign w:val="center"/>
          </w:tcPr>
          <w:p w:rsidR="00EC2344" w:rsidRDefault="00EC2344" w:rsidP="00EC2344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ルール解析</w:t>
            </w:r>
          </w:p>
        </w:tc>
      </w:tr>
      <w:tr w:rsidR="00EC2344" w:rsidTr="00785384">
        <w:tc>
          <w:tcPr>
            <w:tcW w:w="9016" w:type="dxa"/>
            <w:gridSpan w:val="4"/>
          </w:tcPr>
          <w:p w:rsidR="00EC2344" w:rsidRDefault="00EC2344" w:rsidP="00007ECB"/>
          <w:p w:rsidR="00EC2344" w:rsidRDefault="00EC2344" w:rsidP="00007ECB"/>
          <w:p w:rsidR="00EC2344" w:rsidRDefault="00EC2344" w:rsidP="00007ECB"/>
        </w:tc>
      </w:tr>
      <w:tr w:rsidR="00EC2344" w:rsidTr="00785384">
        <w:tc>
          <w:tcPr>
            <w:tcW w:w="9016" w:type="dxa"/>
            <w:gridSpan w:val="4"/>
          </w:tcPr>
          <w:p w:rsidR="00EC2344" w:rsidRDefault="00EC2344" w:rsidP="00007ECB">
            <w:r>
              <w:t>(2)</w:t>
            </w:r>
            <w:r w:rsidR="00D53A03">
              <w:t>戦略</w:t>
            </w:r>
          </w:p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>
            <w:pPr>
              <w:jc w:val="center"/>
            </w:pPr>
            <w:r>
              <w:t>(3)</w:t>
            </w:r>
            <w:r>
              <w:t>ロボットの機構（第</w:t>
            </w:r>
            <w:r>
              <w:t>1</w:t>
            </w:r>
            <w:r>
              <w:t>案）</w:t>
            </w:r>
          </w:p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>
            <w:pPr>
              <w:jc w:val="center"/>
            </w:pPr>
            <w:r>
              <w:t>(4)</w:t>
            </w:r>
            <w:r>
              <w:t>ロボットのスペック</w:t>
            </w:r>
          </w:p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>
            <w:pPr>
              <w:jc w:val="center"/>
            </w:pPr>
            <w:r>
              <w:t>(5)</w:t>
            </w:r>
            <w:r>
              <w:t>シミュレーション</w:t>
            </w:r>
          </w:p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>
            <w:pPr>
              <w:jc w:val="center"/>
            </w:pPr>
            <w:r>
              <w:t>(6)</w:t>
            </w:r>
            <w:r>
              <w:t>ロボットの機構（第</w:t>
            </w:r>
            <w:r>
              <w:t>2</w:t>
            </w:r>
            <w:r>
              <w:t>案）</w:t>
            </w:r>
          </w:p>
        </w:tc>
      </w:tr>
      <w:tr w:rsidR="00D53A03" w:rsidTr="00785384">
        <w:tc>
          <w:tcPr>
            <w:tcW w:w="9016" w:type="dxa"/>
            <w:gridSpan w:val="4"/>
          </w:tcPr>
          <w:p w:rsidR="00D53A03" w:rsidRDefault="00D53A03" w:rsidP="00D53A03"/>
          <w:p w:rsidR="00D53A03" w:rsidRDefault="00D53A03" w:rsidP="00D53A03"/>
          <w:p w:rsidR="00D53A03" w:rsidRDefault="00D53A03" w:rsidP="00D53A03"/>
        </w:tc>
      </w:tr>
    </w:tbl>
    <w:p w:rsidR="00D86945" w:rsidRDefault="00D86945"/>
    <w:sectPr w:rsidR="00D86945" w:rsidSect="006541B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48" w:rsidRDefault="00FA3648" w:rsidP="00193F7C">
      <w:r>
        <w:separator/>
      </w:r>
    </w:p>
  </w:endnote>
  <w:endnote w:type="continuationSeparator" w:id="0">
    <w:p w:rsidR="00FA3648" w:rsidRDefault="00FA3648" w:rsidP="001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48" w:rsidRDefault="00FA3648" w:rsidP="00193F7C">
      <w:r>
        <w:separator/>
      </w:r>
    </w:p>
  </w:footnote>
  <w:footnote w:type="continuationSeparator" w:id="0">
    <w:p w:rsidR="00FA3648" w:rsidRDefault="00FA3648" w:rsidP="0019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52DCF"/>
    <w:multiLevelType w:val="hybridMultilevel"/>
    <w:tmpl w:val="1E02ABCC"/>
    <w:lvl w:ilvl="0" w:tplc="08643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45"/>
    <w:rsid w:val="00007ECB"/>
    <w:rsid w:val="000E505E"/>
    <w:rsid w:val="00193F7C"/>
    <w:rsid w:val="002371F5"/>
    <w:rsid w:val="00474517"/>
    <w:rsid w:val="00475A64"/>
    <w:rsid w:val="006541B6"/>
    <w:rsid w:val="007360E6"/>
    <w:rsid w:val="00C641F0"/>
    <w:rsid w:val="00D00D21"/>
    <w:rsid w:val="00D53A03"/>
    <w:rsid w:val="00D86945"/>
    <w:rsid w:val="00EC2344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201D9-8E60-4D22-8065-417C71A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45"/>
    <w:pPr>
      <w:ind w:leftChars="400" w:left="840"/>
    </w:pPr>
  </w:style>
  <w:style w:type="table" w:styleId="a4">
    <w:name w:val="Table Grid"/>
    <w:basedOn w:val="a1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F7C"/>
  </w:style>
  <w:style w:type="paragraph" w:styleId="a7">
    <w:name w:val="footer"/>
    <w:basedOn w:val="a"/>
    <w:link w:val="a8"/>
    <w:uiPriority w:val="99"/>
    <w:unhideWhenUsed/>
    <w:rsid w:val="0019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F7C"/>
  </w:style>
  <w:style w:type="paragraph" w:styleId="a9">
    <w:name w:val="Balloon Text"/>
    <w:basedOn w:val="a"/>
    <w:link w:val="aa"/>
    <w:uiPriority w:val="99"/>
    <w:semiHidden/>
    <w:unhideWhenUsed/>
    <w:rsid w:val="0023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Ishihara</dc:creator>
  <cp:keywords/>
  <dc:description/>
  <cp:lastModifiedBy>Hidenori Ishihara</cp:lastModifiedBy>
  <cp:revision>2</cp:revision>
  <cp:lastPrinted>2016-05-12T21:48:00Z</cp:lastPrinted>
  <dcterms:created xsi:type="dcterms:W3CDTF">2016-05-13T02:28:00Z</dcterms:created>
  <dcterms:modified xsi:type="dcterms:W3CDTF">2016-05-13T02:28:00Z</dcterms:modified>
</cp:coreProperties>
</file>